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24" w:rsidRPr="00221524" w:rsidRDefault="00221524" w:rsidP="00221524">
      <w:pPr>
        <w:spacing w:line="520" w:lineRule="exact"/>
        <w:jc w:val="center"/>
        <w:rPr>
          <w:rFonts w:asciiTheme="minorEastAsia" w:eastAsiaTheme="minorEastAsia" w:hAnsiTheme="minorEastAsia" w:hint="eastAsia"/>
          <w:b/>
          <w:sz w:val="44"/>
          <w:szCs w:val="44"/>
        </w:rPr>
      </w:pPr>
      <w:r>
        <w:rPr>
          <w:rFonts w:ascii="宋体" w:hAnsi="宋体" w:hint="eastAsia"/>
          <w:b/>
          <w:sz w:val="44"/>
          <w:szCs w:val="44"/>
        </w:rPr>
        <w:t xml:space="preserve"> </w:t>
      </w:r>
      <w:r w:rsidRPr="00221524">
        <w:rPr>
          <w:rFonts w:asciiTheme="minorEastAsia" w:eastAsiaTheme="minorEastAsia" w:hAnsiTheme="minorEastAsia" w:hint="eastAsia"/>
          <w:b/>
          <w:sz w:val="44"/>
          <w:szCs w:val="44"/>
        </w:rPr>
        <w:t>专业技术资格申报材料具体填表说明</w:t>
      </w:r>
    </w:p>
    <w:p w:rsidR="00221524" w:rsidRPr="00C20727" w:rsidRDefault="00221524" w:rsidP="00221524">
      <w:pPr>
        <w:spacing w:line="520" w:lineRule="exact"/>
        <w:ind w:firstLineChars="200" w:firstLine="643"/>
        <w:rPr>
          <w:rFonts w:ascii="仿宋_GB2312" w:eastAsia="仿宋_GB2312" w:hint="eastAsia"/>
          <w:b/>
          <w:sz w:val="32"/>
          <w:szCs w:val="32"/>
        </w:rPr>
      </w:pPr>
      <w:r w:rsidRPr="00C20727">
        <w:rPr>
          <w:rFonts w:ascii="仿宋_GB2312" w:eastAsia="仿宋_GB2312" w:hint="eastAsia"/>
          <w:b/>
          <w:sz w:val="32"/>
          <w:szCs w:val="32"/>
        </w:rPr>
        <w:t>（一）</w:t>
      </w:r>
      <w:r>
        <w:rPr>
          <w:rFonts w:ascii="仿宋_GB2312" w:eastAsia="仿宋_GB2312" w:hint="eastAsia"/>
          <w:b/>
          <w:sz w:val="32"/>
          <w:szCs w:val="32"/>
        </w:rPr>
        <w:t>《专业技术资格</w:t>
      </w:r>
      <w:r w:rsidRPr="00C20727">
        <w:rPr>
          <w:rFonts w:ascii="仿宋_GB2312" w:eastAsia="仿宋_GB2312" w:hint="eastAsia"/>
          <w:b/>
          <w:sz w:val="32"/>
          <w:szCs w:val="32"/>
        </w:rPr>
        <w:t>评审</w:t>
      </w:r>
      <w:r>
        <w:rPr>
          <w:rFonts w:ascii="仿宋_GB2312" w:eastAsia="仿宋_GB2312" w:hint="eastAsia"/>
          <w:b/>
          <w:sz w:val="32"/>
          <w:szCs w:val="32"/>
        </w:rPr>
        <w:t>表》</w:t>
      </w:r>
      <w:r w:rsidRPr="00C20727">
        <w:rPr>
          <w:rFonts w:ascii="仿宋_GB2312" w:eastAsia="仿宋_GB2312" w:hint="eastAsia"/>
          <w:b/>
          <w:sz w:val="32"/>
          <w:szCs w:val="32"/>
        </w:rPr>
        <w:t>填写要求</w:t>
      </w:r>
    </w:p>
    <w:p w:rsidR="00221524" w:rsidRPr="00DE7E3F"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1、工作单位：</w:t>
      </w:r>
      <w:r w:rsidRPr="00DE7E3F">
        <w:rPr>
          <w:rFonts w:ascii="仿宋_GB2312" w:eastAsia="仿宋_GB2312" w:hint="eastAsia"/>
          <w:sz w:val="32"/>
          <w:szCs w:val="32"/>
        </w:rPr>
        <w:t>应</w:t>
      </w:r>
      <w:r>
        <w:rPr>
          <w:rFonts w:ascii="仿宋_GB2312" w:eastAsia="仿宋_GB2312" w:hint="eastAsia"/>
          <w:sz w:val="32"/>
          <w:szCs w:val="32"/>
        </w:rPr>
        <w:t>填写单位全称，也就是说</w:t>
      </w:r>
      <w:r w:rsidRPr="00DE7E3F">
        <w:rPr>
          <w:rFonts w:ascii="仿宋_GB2312" w:eastAsia="仿宋_GB2312" w:hint="eastAsia"/>
          <w:sz w:val="32"/>
          <w:szCs w:val="32"/>
        </w:rPr>
        <w:t>以单位印章为依据填写。</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2、姓名</w:t>
      </w:r>
      <w:r>
        <w:rPr>
          <w:rFonts w:ascii="仿宋_GB2312" w:eastAsia="仿宋_GB2312" w:hint="eastAsia"/>
          <w:sz w:val="32"/>
          <w:szCs w:val="32"/>
        </w:rPr>
        <w:t>：必须与身份证一致。</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3、出生年月、参加工作时间：</w:t>
      </w:r>
      <w:r>
        <w:rPr>
          <w:rFonts w:ascii="仿宋_GB2312" w:eastAsia="仿宋_GB2312" w:hint="eastAsia"/>
          <w:sz w:val="32"/>
          <w:szCs w:val="32"/>
        </w:rPr>
        <w:t>通常情况下，出生年月都是与身份证一致的，也有可能出现不一致的情况，去年省委组织部曾下发文件，要求各单位对工作人员的“三</w:t>
      </w:r>
      <w:proofErr w:type="gramStart"/>
      <w:r>
        <w:rPr>
          <w:rFonts w:ascii="仿宋_GB2312" w:eastAsia="仿宋_GB2312" w:hint="eastAsia"/>
          <w:sz w:val="32"/>
          <w:szCs w:val="32"/>
        </w:rPr>
        <w:t>龄两历一</w:t>
      </w:r>
      <w:proofErr w:type="gramEnd"/>
      <w:r>
        <w:rPr>
          <w:rFonts w:ascii="仿宋_GB2312" w:eastAsia="仿宋_GB2312" w:hint="eastAsia"/>
          <w:sz w:val="32"/>
          <w:szCs w:val="32"/>
        </w:rPr>
        <w:t>身份”等信息进行审核，也就是审核出生年月、参加工作时间、学历等等这些信息，所以各单位也要注意申报材料中的数据准确性，因为出生年月还决定了外语和计算机是否能免试。</w:t>
      </w:r>
    </w:p>
    <w:p w:rsidR="00221524" w:rsidRDefault="00221524" w:rsidP="00221524">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我们要求统一格式，对用年月来反映的数据，统一用六位数来表述，例如：1986.02。</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4、最高学历：</w:t>
      </w:r>
      <w:r>
        <w:rPr>
          <w:rFonts w:ascii="仿宋_GB2312" w:eastAsia="仿宋_GB2312" w:hint="eastAsia"/>
          <w:sz w:val="32"/>
          <w:szCs w:val="32"/>
        </w:rPr>
        <w:t>统一的填法：博士研究生、硕士研究生、大学、大专、中专、高中、初中、小学。这个栏目必须填写，应该是实事求是按已经取得的正规学历填写。</w:t>
      </w:r>
    </w:p>
    <w:p w:rsidR="00221524" w:rsidRPr="00E52FBF"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5、现任专业技术职务及任职时间：</w:t>
      </w:r>
      <w:r w:rsidRPr="00E52FBF">
        <w:rPr>
          <w:rFonts w:ascii="仿宋_GB2312" w:eastAsia="仿宋_GB2312" w:hint="eastAsia"/>
          <w:sz w:val="32"/>
          <w:szCs w:val="32"/>
        </w:rPr>
        <w:t>应</w:t>
      </w:r>
      <w:r>
        <w:rPr>
          <w:rFonts w:ascii="仿宋_GB2312" w:eastAsia="仿宋_GB2312" w:hint="eastAsia"/>
          <w:sz w:val="32"/>
          <w:szCs w:val="32"/>
        </w:rPr>
        <w:t>以单位聘书或者聘任文件明确的所聘专业技术职务和聘任时间为依据，并将聘任时间填写到“月”。如有不同系列但同等级的专业技术职务聘任的情况，也应完整反映。如是连续聘任，一般应在聘任时间后加注“至今”；</w:t>
      </w:r>
      <w:r w:rsidRPr="00E52FBF">
        <w:rPr>
          <w:rFonts w:ascii="仿宋_GB2312" w:eastAsia="仿宋_GB2312" w:hint="eastAsia"/>
          <w:sz w:val="32"/>
          <w:szCs w:val="32"/>
        </w:rPr>
        <w:t>聘</w:t>
      </w:r>
      <w:r>
        <w:rPr>
          <w:rFonts w:ascii="仿宋_GB2312" w:eastAsia="仿宋_GB2312" w:hint="eastAsia"/>
          <w:sz w:val="32"/>
          <w:szCs w:val="32"/>
        </w:rPr>
        <w:t>期非连续的，</w:t>
      </w:r>
      <w:r w:rsidRPr="00E52FBF">
        <w:rPr>
          <w:rFonts w:ascii="仿宋_GB2312" w:eastAsia="仿宋_GB2312" w:hint="eastAsia"/>
          <w:sz w:val="32"/>
          <w:szCs w:val="32"/>
        </w:rPr>
        <w:t>应详细填写聘任</w:t>
      </w:r>
      <w:r>
        <w:rPr>
          <w:rFonts w:ascii="仿宋_GB2312" w:eastAsia="仿宋_GB2312" w:hint="eastAsia"/>
          <w:sz w:val="32"/>
          <w:szCs w:val="32"/>
        </w:rPr>
        <w:t>起讫</w:t>
      </w:r>
      <w:r w:rsidRPr="00E52FBF">
        <w:rPr>
          <w:rFonts w:ascii="仿宋_GB2312" w:eastAsia="仿宋_GB2312" w:hint="eastAsia"/>
          <w:sz w:val="32"/>
          <w:szCs w:val="32"/>
        </w:rPr>
        <w:t>时间，不能只</w:t>
      </w:r>
      <w:proofErr w:type="gramStart"/>
      <w:r w:rsidRPr="00E52FBF">
        <w:rPr>
          <w:rFonts w:ascii="仿宋_GB2312" w:eastAsia="仿宋_GB2312" w:hint="eastAsia"/>
          <w:sz w:val="32"/>
          <w:szCs w:val="32"/>
        </w:rPr>
        <w:t>填写起聘时间</w:t>
      </w:r>
      <w:proofErr w:type="gramEnd"/>
      <w:r w:rsidRPr="00E52FBF">
        <w:rPr>
          <w:rFonts w:ascii="仿宋_GB2312" w:eastAsia="仿宋_GB2312" w:hint="eastAsia"/>
          <w:sz w:val="32"/>
          <w:szCs w:val="32"/>
        </w:rPr>
        <w:t>。</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6、现从事何种专业工作：</w:t>
      </w:r>
      <w:r>
        <w:rPr>
          <w:rFonts w:ascii="仿宋_GB2312" w:eastAsia="仿宋_GB2312" w:hint="eastAsia"/>
          <w:sz w:val="32"/>
          <w:szCs w:val="32"/>
        </w:rPr>
        <w:t>请尽量填写具体从事专业，如艺术系列:舞美设计专业应具体填写出灯光设计、服装设计等；舞台技术专业应具体填写：灯光操作、舞台监督、服装管理、音</w:t>
      </w:r>
      <w:r>
        <w:rPr>
          <w:rFonts w:ascii="仿宋_GB2312" w:eastAsia="仿宋_GB2312" w:hint="eastAsia"/>
          <w:sz w:val="32"/>
          <w:szCs w:val="32"/>
        </w:rPr>
        <w:lastRenderedPageBreak/>
        <w:t>响操作等,不能只填舞台技术；表演类专业应具体填写：舞蹈表演、越剧表演、姚剧表演、京剧表演、声乐表演等，不能只填戏曲表演；美术专业应具体填写:人物画、山水画、油画、花鸟画、书法等。如图书资料和文物博物专业，应具体填写所从事的专业工作，如“书画装裱与修复”、“古籍修复”，利于专家从加强高技能人才培养的角度在评审中给予适当倾斜。其他专业系列也类似，尽量填写详细信息。</w:t>
      </w:r>
    </w:p>
    <w:p w:rsidR="00221524" w:rsidRPr="00E52FBF"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7、专业技术资格（取得时间及审批机关）：</w:t>
      </w:r>
      <w:r w:rsidRPr="00E52FBF">
        <w:rPr>
          <w:rFonts w:ascii="仿宋_GB2312" w:eastAsia="仿宋_GB2312" w:hint="eastAsia"/>
          <w:sz w:val="32"/>
          <w:szCs w:val="32"/>
        </w:rPr>
        <w:t>应以</w:t>
      </w:r>
      <w:r>
        <w:rPr>
          <w:rFonts w:ascii="仿宋_GB2312" w:eastAsia="仿宋_GB2312" w:hint="eastAsia"/>
          <w:sz w:val="32"/>
          <w:szCs w:val="32"/>
        </w:rPr>
        <w:t>职称公布文件确认的资格取得时间和公布机构</w:t>
      </w:r>
      <w:r w:rsidRPr="00E52FBF">
        <w:rPr>
          <w:rFonts w:ascii="仿宋_GB2312" w:eastAsia="仿宋_GB2312" w:hint="eastAsia"/>
          <w:sz w:val="32"/>
          <w:szCs w:val="32"/>
        </w:rPr>
        <w:t>为依据填</w:t>
      </w:r>
      <w:r>
        <w:rPr>
          <w:rFonts w:ascii="仿宋_GB2312" w:eastAsia="仿宋_GB2312" w:hint="eastAsia"/>
          <w:sz w:val="32"/>
          <w:szCs w:val="32"/>
        </w:rPr>
        <w:t>写</w:t>
      </w:r>
      <w:r w:rsidRPr="00E52FBF">
        <w:rPr>
          <w:rFonts w:ascii="仿宋_GB2312" w:eastAsia="仿宋_GB2312" w:hint="eastAsia"/>
          <w:sz w:val="32"/>
          <w:szCs w:val="32"/>
        </w:rPr>
        <w:t>，如存在同级</w:t>
      </w:r>
      <w:proofErr w:type="gramStart"/>
      <w:r w:rsidRPr="00E52FBF">
        <w:rPr>
          <w:rFonts w:ascii="仿宋_GB2312" w:eastAsia="仿宋_GB2312" w:hint="eastAsia"/>
          <w:sz w:val="32"/>
          <w:szCs w:val="32"/>
        </w:rPr>
        <w:t>转系列</w:t>
      </w:r>
      <w:proofErr w:type="gramEnd"/>
      <w:r w:rsidRPr="00E52FBF">
        <w:rPr>
          <w:rFonts w:ascii="仿宋_GB2312" w:eastAsia="仿宋_GB2312" w:hint="eastAsia"/>
          <w:sz w:val="32"/>
          <w:szCs w:val="32"/>
        </w:rPr>
        <w:t>的也应将同级的资格名称和取得时间</w:t>
      </w:r>
      <w:r>
        <w:rPr>
          <w:rFonts w:ascii="仿宋_GB2312" w:eastAsia="仿宋_GB2312" w:hint="eastAsia"/>
          <w:sz w:val="32"/>
          <w:szCs w:val="32"/>
        </w:rPr>
        <w:t>、审批机关</w:t>
      </w:r>
      <w:r w:rsidRPr="00E52FBF">
        <w:rPr>
          <w:rFonts w:ascii="仿宋_GB2312" w:eastAsia="仿宋_GB2312" w:hint="eastAsia"/>
          <w:sz w:val="32"/>
          <w:szCs w:val="32"/>
        </w:rPr>
        <w:t>填写完整。</w:t>
      </w:r>
      <w:r>
        <w:rPr>
          <w:rFonts w:ascii="仿宋_GB2312" w:eastAsia="仿宋_GB2312" w:hint="eastAsia"/>
          <w:sz w:val="32"/>
          <w:szCs w:val="32"/>
        </w:rPr>
        <w:t>请注意</w:t>
      </w:r>
      <w:proofErr w:type="gramStart"/>
      <w:r>
        <w:rPr>
          <w:rFonts w:ascii="仿宋_GB2312" w:eastAsia="仿宋_GB2312" w:hint="eastAsia"/>
          <w:sz w:val="32"/>
          <w:szCs w:val="32"/>
        </w:rPr>
        <w:t>将资格</w:t>
      </w:r>
      <w:proofErr w:type="gramEnd"/>
      <w:r w:rsidRPr="00E52FBF">
        <w:rPr>
          <w:rFonts w:ascii="仿宋_GB2312" w:eastAsia="仿宋_GB2312" w:hint="eastAsia"/>
          <w:sz w:val="32"/>
          <w:szCs w:val="32"/>
        </w:rPr>
        <w:t>取得时间</w:t>
      </w:r>
      <w:r>
        <w:rPr>
          <w:rFonts w:ascii="仿宋_GB2312" w:eastAsia="仿宋_GB2312" w:hint="eastAsia"/>
          <w:sz w:val="32"/>
          <w:szCs w:val="32"/>
        </w:rPr>
        <w:t>与单位</w:t>
      </w:r>
      <w:r w:rsidRPr="00E52FBF">
        <w:rPr>
          <w:rFonts w:ascii="仿宋_GB2312" w:eastAsia="仿宋_GB2312" w:hint="eastAsia"/>
          <w:sz w:val="32"/>
          <w:szCs w:val="32"/>
        </w:rPr>
        <w:t>聘任时间</w:t>
      </w:r>
      <w:r>
        <w:rPr>
          <w:rFonts w:ascii="仿宋_GB2312" w:eastAsia="仿宋_GB2312" w:hint="eastAsia"/>
          <w:sz w:val="32"/>
          <w:szCs w:val="32"/>
        </w:rPr>
        <w:t>区别开来</w:t>
      </w:r>
      <w:r w:rsidRPr="00E52FBF">
        <w:rPr>
          <w:rFonts w:ascii="仿宋_GB2312" w:eastAsia="仿宋_GB2312" w:hint="eastAsia"/>
          <w:sz w:val="32"/>
          <w:szCs w:val="32"/>
        </w:rPr>
        <w:t>。</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8、现（兼）任行政职务：</w:t>
      </w:r>
      <w:r>
        <w:rPr>
          <w:rFonts w:ascii="仿宋_GB2312" w:eastAsia="仿宋_GB2312" w:hint="eastAsia"/>
          <w:sz w:val="32"/>
          <w:szCs w:val="32"/>
        </w:rPr>
        <w:t>有则填，没有就不填。一般填写经正式任命的单位中层干部以上的职务，不能填写所在的</w:t>
      </w:r>
      <w:proofErr w:type="gramStart"/>
      <w:r>
        <w:rPr>
          <w:rFonts w:ascii="仿宋_GB2312" w:eastAsia="仿宋_GB2312" w:hint="eastAsia"/>
          <w:sz w:val="32"/>
          <w:szCs w:val="32"/>
        </w:rPr>
        <w:t>某个工作</w:t>
      </w:r>
      <w:proofErr w:type="gramEnd"/>
      <w:r>
        <w:rPr>
          <w:rFonts w:ascii="仿宋_GB2312" w:eastAsia="仿宋_GB2312" w:hint="eastAsia"/>
          <w:sz w:val="32"/>
          <w:szCs w:val="32"/>
        </w:rPr>
        <w:t>岗位。</w:t>
      </w:r>
    </w:p>
    <w:p w:rsidR="00221524" w:rsidRDefault="00221524" w:rsidP="00221524">
      <w:pPr>
        <w:spacing w:line="520" w:lineRule="exact"/>
        <w:ind w:firstLineChars="200" w:firstLine="643"/>
        <w:rPr>
          <w:rFonts w:ascii="仿宋_GB2312" w:eastAsia="仿宋_GB2312" w:hint="eastAsia"/>
          <w:sz w:val="32"/>
          <w:szCs w:val="32"/>
        </w:rPr>
      </w:pPr>
      <w:r>
        <w:rPr>
          <w:rFonts w:ascii="仿宋_GB2312" w:eastAsia="仿宋_GB2312" w:hint="eastAsia"/>
          <w:b/>
          <w:sz w:val="32"/>
          <w:szCs w:val="32"/>
        </w:rPr>
        <w:t>9</w:t>
      </w:r>
      <w:r w:rsidRPr="00BD520A">
        <w:rPr>
          <w:rFonts w:ascii="仿宋_GB2312" w:eastAsia="仿宋_GB2312" w:hint="eastAsia"/>
          <w:b/>
          <w:sz w:val="32"/>
          <w:szCs w:val="32"/>
        </w:rPr>
        <w:t>、任现职前、后主要专业技术工作业绩登记：</w:t>
      </w:r>
      <w:r>
        <w:rPr>
          <w:rFonts w:ascii="仿宋_GB2312" w:eastAsia="仿宋_GB2312" w:hint="eastAsia"/>
          <w:sz w:val="32"/>
          <w:szCs w:val="32"/>
        </w:rPr>
        <w:t>特别要强调的是，对于申报者在某项工作内容当中“起何作用”的反映，必须符合事实：只是“参与”的，不能填为“主持”；团队协同完成的，不能填为“独立”。这是业绩投诉举报最为集中的环节，请各地务必关注、严格把关。</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1</w:t>
      </w:r>
      <w:r>
        <w:rPr>
          <w:rFonts w:ascii="仿宋_GB2312" w:eastAsia="仿宋_GB2312" w:hint="eastAsia"/>
          <w:b/>
          <w:sz w:val="32"/>
          <w:szCs w:val="32"/>
        </w:rPr>
        <w:t>0</w:t>
      </w:r>
      <w:r w:rsidRPr="00BD520A">
        <w:rPr>
          <w:rFonts w:ascii="仿宋_GB2312" w:eastAsia="仿宋_GB2312" w:hint="eastAsia"/>
          <w:b/>
          <w:sz w:val="32"/>
          <w:szCs w:val="32"/>
        </w:rPr>
        <w:t>、考试成绩及考核情况：</w:t>
      </w:r>
      <w:r>
        <w:rPr>
          <w:rFonts w:ascii="仿宋_GB2312" w:eastAsia="仿宋_GB2312" w:hint="eastAsia"/>
          <w:sz w:val="32"/>
          <w:szCs w:val="32"/>
        </w:rPr>
        <w:t>填写参加职称外语和计算机应用能力的考试考核情况。</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1</w:t>
      </w:r>
      <w:r>
        <w:rPr>
          <w:rFonts w:ascii="仿宋_GB2312" w:eastAsia="仿宋_GB2312" w:hint="eastAsia"/>
          <w:b/>
          <w:sz w:val="32"/>
          <w:szCs w:val="32"/>
        </w:rPr>
        <w:t>1</w:t>
      </w:r>
      <w:r w:rsidRPr="00BD520A">
        <w:rPr>
          <w:rFonts w:ascii="仿宋_GB2312" w:eastAsia="仿宋_GB2312" w:hint="eastAsia"/>
          <w:b/>
          <w:sz w:val="32"/>
          <w:szCs w:val="32"/>
        </w:rPr>
        <w:t>、年度及任职期满考核结果：</w:t>
      </w:r>
      <w:r>
        <w:rPr>
          <w:rFonts w:ascii="仿宋_GB2312" w:eastAsia="仿宋_GB2312" w:hint="eastAsia"/>
          <w:sz w:val="32"/>
          <w:szCs w:val="32"/>
        </w:rPr>
        <w:t>统一填写近5年来每年的年度考核结果及任职期满的综合考核结果。任职期满考核结果必须填写，所在单位应以近5年的年度考核结果为依据确定，一般来讲，年度考核“优秀”等次少于2次的，期满考核结果</w:t>
      </w:r>
      <w:r>
        <w:rPr>
          <w:rFonts w:ascii="仿宋_GB2312" w:eastAsia="仿宋_GB2312" w:hint="eastAsia"/>
          <w:sz w:val="32"/>
          <w:szCs w:val="32"/>
        </w:rPr>
        <w:lastRenderedPageBreak/>
        <w:t>不定为“优秀”。</w:t>
      </w:r>
    </w:p>
    <w:p w:rsidR="00221524" w:rsidRDefault="00221524" w:rsidP="00221524">
      <w:pPr>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（二</w:t>
      </w:r>
      <w:r w:rsidRPr="00C20727">
        <w:rPr>
          <w:rFonts w:ascii="仿宋_GB2312" w:eastAsia="仿宋_GB2312" w:hint="eastAsia"/>
          <w:b/>
          <w:sz w:val="32"/>
          <w:szCs w:val="32"/>
        </w:rPr>
        <w:t>）</w:t>
      </w:r>
      <w:r>
        <w:rPr>
          <w:rFonts w:ascii="仿宋_GB2312" w:eastAsia="仿宋_GB2312" w:hint="eastAsia"/>
          <w:b/>
          <w:sz w:val="32"/>
          <w:szCs w:val="32"/>
        </w:rPr>
        <w:t>《综合表》</w:t>
      </w:r>
      <w:r w:rsidRPr="00C20727">
        <w:rPr>
          <w:rFonts w:ascii="仿宋_GB2312" w:eastAsia="仿宋_GB2312" w:hint="eastAsia"/>
          <w:b/>
          <w:sz w:val="32"/>
          <w:szCs w:val="32"/>
        </w:rPr>
        <w:t>填写要求</w:t>
      </w:r>
      <w:r>
        <w:rPr>
          <w:rFonts w:ascii="仿宋_GB2312" w:eastAsia="仿宋_GB2312" w:hint="eastAsia"/>
          <w:b/>
          <w:sz w:val="32"/>
          <w:szCs w:val="32"/>
        </w:rPr>
        <w:t>（</w:t>
      </w:r>
      <w:r w:rsidRPr="00C20727">
        <w:rPr>
          <w:rFonts w:ascii="仿宋_GB2312" w:eastAsia="仿宋_GB2312" w:hint="eastAsia"/>
          <w:b/>
          <w:sz w:val="32"/>
          <w:szCs w:val="32"/>
        </w:rPr>
        <w:t>与</w:t>
      </w:r>
      <w:r>
        <w:rPr>
          <w:rFonts w:ascii="仿宋_GB2312" w:eastAsia="仿宋_GB2312" w:hint="eastAsia"/>
          <w:b/>
          <w:sz w:val="32"/>
          <w:szCs w:val="32"/>
        </w:rPr>
        <w:t>评审表内容</w:t>
      </w:r>
      <w:r w:rsidRPr="00C20727">
        <w:rPr>
          <w:rFonts w:ascii="仿宋_GB2312" w:eastAsia="仿宋_GB2312" w:hint="eastAsia"/>
          <w:b/>
          <w:sz w:val="32"/>
          <w:szCs w:val="32"/>
        </w:rPr>
        <w:t>相同的栏目就不重复</w:t>
      </w:r>
      <w:r>
        <w:rPr>
          <w:rFonts w:ascii="仿宋_GB2312" w:eastAsia="仿宋_GB2312" w:hint="eastAsia"/>
          <w:b/>
          <w:sz w:val="32"/>
          <w:szCs w:val="32"/>
        </w:rPr>
        <w:t>讲）</w:t>
      </w:r>
    </w:p>
    <w:p w:rsidR="00221524" w:rsidRDefault="00221524" w:rsidP="00221524">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今年，省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下发的2013年度高级专业技术资格评审计划上看，启用了《综合表》新表式。新表变化较大，反映的内容</w:t>
      </w:r>
      <w:proofErr w:type="gramStart"/>
      <w:r>
        <w:rPr>
          <w:rFonts w:ascii="仿宋_GB2312" w:eastAsia="仿宋_GB2312" w:hint="eastAsia"/>
          <w:sz w:val="32"/>
          <w:szCs w:val="32"/>
        </w:rPr>
        <w:t>比原表要</w:t>
      </w:r>
      <w:proofErr w:type="gramEnd"/>
      <w:r>
        <w:rPr>
          <w:rFonts w:ascii="仿宋_GB2312" w:eastAsia="仿宋_GB2312" w:hint="eastAsia"/>
          <w:sz w:val="32"/>
          <w:szCs w:val="32"/>
        </w:rPr>
        <w:t>多，特别是对专业技术人员的继续教育提出了要求。我们这个月要发的《2013年厅管系列评审工作安排》中也会用这个新表式。</w:t>
      </w:r>
    </w:p>
    <w:p w:rsidR="00221524" w:rsidRPr="00E52FBF"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1、专业工作年限：</w:t>
      </w:r>
      <w:r>
        <w:rPr>
          <w:rFonts w:ascii="仿宋_GB2312" w:eastAsia="仿宋_GB2312" w:hint="eastAsia"/>
          <w:sz w:val="32"/>
          <w:szCs w:val="32"/>
        </w:rPr>
        <w:t>一直从事申报系列的本专业工作的，仅填写本专业工作年限；</w:t>
      </w:r>
      <w:r w:rsidRPr="00B20E7D">
        <w:rPr>
          <w:rFonts w:ascii="仿宋_GB2312" w:eastAsia="仿宋_GB2312" w:hint="eastAsia"/>
          <w:sz w:val="32"/>
          <w:szCs w:val="32"/>
        </w:rPr>
        <w:t>对于因工作单位调动</w:t>
      </w:r>
      <w:r>
        <w:rPr>
          <w:rFonts w:ascii="仿宋_GB2312" w:eastAsia="仿宋_GB2312" w:hint="eastAsia"/>
          <w:sz w:val="32"/>
          <w:szCs w:val="32"/>
        </w:rPr>
        <w:t>跨行业</w:t>
      </w:r>
      <w:r w:rsidRPr="00B20E7D">
        <w:rPr>
          <w:rFonts w:ascii="仿宋_GB2312" w:eastAsia="仿宋_GB2312" w:hint="eastAsia"/>
          <w:sz w:val="32"/>
          <w:szCs w:val="32"/>
        </w:rPr>
        <w:t>、</w:t>
      </w:r>
      <w:r>
        <w:rPr>
          <w:rFonts w:ascii="仿宋_GB2312" w:eastAsia="仿宋_GB2312" w:hint="eastAsia"/>
          <w:sz w:val="32"/>
          <w:szCs w:val="32"/>
        </w:rPr>
        <w:t>跨专业的，可以前后专业工作年限分别反映，用“？年+？年”方式体现。</w:t>
      </w:r>
      <w:r w:rsidRPr="00B20E7D">
        <w:rPr>
          <w:rFonts w:ascii="仿宋_GB2312" w:eastAsia="仿宋_GB2312" w:hint="eastAsia"/>
          <w:sz w:val="32"/>
          <w:szCs w:val="32"/>
        </w:rPr>
        <w:t>专业工作年限按周年计算，计算年限至申报当年12月31日止。</w:t>
      </w:r>
    </w:p>
    <w:p w:rsidR="00221524" w:rsidRPr="00990C46" w:rsidRDefault="00221524" w:rsidP="00221524">
      <w:pPr>
        <w:tabs>
          <w:tab w:val="left" w:pos="1160"/>
        </w:tabs>
        <w:spacing w:line="520" w:lineRule="exact"/>
        <w:ind w:firstLine="645"/>
        <w:rPr>
          <w:rFonts w:ascii="仿宋_GB2312" w:eastAsia="仿宋_GB2312" w:hint="eastAsia"/>
          <w:sz w:val="32"/>
          <w:szCs w:val="32"/>
        </w:rPr>
      </w:pPr>
      <w:r w:rsidRPr="00BD520A">
        <w:rPr>
          <w:rFonts w:ascii="仿宋_GB2312" w:eastAsia="仿宋_GB2312" w:hint="eastAsia"/>
          <w:b/>
          <w:sz w:val="32"/>
          <w:szCs w:val="32"/>
        </w:rPr>
        <w:t>2、是否破格申报：</w:t>
      </w:r>
      <w:r>
        <w:rPr>
          <w:rFonts w:ascii="仿宋_GB2312" w:eastAsia="仿宋_GB2312" w:hint="eastAsia"/>
          <w:sz w:val="32"/>
          <w:szCs w:val="32"/>
        </w:rPr>
        <w:t>请注明是年限破格，还是学历破格。</w:t>
      </w:r>
    </w:p>
    <w:p w:rsidR="00221524" w:rsidRDefault="00221524" w:rsidP="00221524">
      <w:pPr>
        <w:spacing w:line="520" w:lineRule="exact"/>
        <w:ind w:firstLine="645"/>
        <w:rPr>
          <w:rFonts w:ascii="仿宋_GB2312" w:eastAsia="仿宋_GB2312" w:hint="eastAsia"/>
          <w:sz w:val="32"/>
          <w:szCs w:val="32"/>
        </w:rPr>
      </w:pPr>
      <w:r w:rsidRPr="00BD520A">
        <w:rPr>
          <w:rFonts w:ascii="仿宋_GB2312" w:eastAsia="仿宋_GB2312" w:hint="eastAsia"/>
          <w:b/>
          <w:sz w:val="32"/>
          <w:szCs w:val="32"/>
        </w:rPr>
        <w:t>3、外语成绩：</w:t>
      </w:r>
      <w:r>
        <w:rPr>
          <w:rFonts w:ascii="仿宋_GB2312" w:eastAsia="仿宋_GB2312" w:hint="eastAsia"/>
          <w:sz w:val="32"/>
          <w:szCs w:val="32"/>
        </w:rPr>
        <w:t>区分情况，填写：考试结果、免试、不作要求、不作为必备条件。</w:t>
      </w:r>
    </w:p>
    <w:p w:rsidR="00221524" w:rsidRDefault="00221524" w:rsidP="00221524">
      <w:pPr>
        <w:spacing w:line="520" w:lineRule="exact"/>
        <w:ind w:firstLine="645"/>
        <w:rPr>
          <w:rFonts w:ascii="仿宋_GB2312" w:eastAsia="仿宋_GB2312" w:hint="eastAsia"/>
          <w:sz w:val="32"/>
          <w:szCs w:val="32"/>
        </w:rPr>
      </w:pPr>
      <w:r w:rsidRPr="00BD520A">
        <w:rPr>
          <w:rFonts w:ascii="仿宋_GB2312" w:eastAsia="仿宋_GB2312" w:hint="eastAsia"/>
          <w:b/>
          <w:sz w:val="32"/>
          <w:szCs w:val="32"/>
        </w:rPr>
        <w:t>计算机考核：</w:t>
      </w:r>
      <w:r>
        <w:rPr>
          <w:rFonts w:ascii="仿宋_GB2312" w:eastAsia="仿宋_GB2312" w:hint="eastAsia"/>
          <w:sz w:val="32"/>
          <w:szCs w:val="32"/>
        </w:rPr>
        <w:t>区分情况，填写：考试结果、免试。</w:t>
      </w:r>
    </w:p>
    <w:p w:rsidR="00221524" w:rsidRPr="00EF69DE" w:rsidRDefault="00221524" w:rsidP="00221524">
      <w:pPr>
        <w:spacing w:line="520" w:lineRule="exact"/>
        <w:ind w:firstLine="645"/>
        <w:rPr>
          <w:rFonts w:ascii="黑体" w:eastAsia="黑体" w:hint="eastAsia"/>
          <w:sz w:val="32"/>
          <w:szCs w:val="32"/>
        </w:rPr>
      </w:pPr>
      <w:r w:rsidRPr="00EF69DE">
        <w:rPr>
          <w:rFonts w:ascii="黑体" w:eastAsia="黑体" w:hint="eastAsia"/>
          <w:sz w:val="32"/>
          <w:szCs w:val="32"/>
        </w:rPr>
        <w:t>注意：凡是填写“免试”的，须相应有《免试审批表》。</w:t>
      </w:r>
    </w:p>
    <w:p w:rsidR="00221524" w:rsidRDefault="00221524" w:rsidP="00221524">
      <w:pPr>
        <w:spacing w:line="520" w:lineRule="exact"/>
        <w:ind w:firstLine="645"/>
        <w:rPr>
          <w:rFonts w:ascii="仿宋_GB2312" w:eastAsia="仿宋_GB2312" w:hint="eastAsia"/>
          <w:sz w:val="32"/>
          <w:szCs w:val="32"/>
        </w:rPr>
      </w:pPr>
      <w:r w:rsidRPr="00BD520A">
        <w:rPr>
          <w:rFonts w:ascii="仿宋_GB2312" w:eastAsia="仿宋_GB2312" w:hint="eastAsia"/>
          <w:b/>
          <w:sz w:val="32"/>
          <w:szCs w:val="32"/>
        </w:rPr>
        <w:t>4、专业工作经历：</w:t>
      </w:r>
      <w:r>
        <w:rPr>
          <w:rFonts w:ascii="仿宋_GB2312" w:eastAsia="仿宋_GB2312" w:hint="eastAsia"/>
          <w:sz w:val="32"/>
          <w:szCs w:val="32"/>
        </w:rPr>
        <w:t>原表中没有这栏目，可参照《专业技术资格评审表》的工作经历填写，着重反映本专业的工作经历；转专业的，兼顾反映之前从事其他专业技术工作的经历。</w:t>
      </w:r>
    </w:p>
    <w:p w:rsidR="00221524" w:rsidRDefault="00221524" w:rsidP="00221524">
      <w:pPr>
        <w:spacing w:line="520" w:lineRule="exact"/>
        <w:ind w:firstLineChars="200" w:firstLine="643"/>
        <w:rPr>
          <w:rFonts w:ascii="仿宋_GB2312" w:eastAsia="仿宋_GB2312" w:hint="eastAsia"/>
          <w:sz w:val="32"/>
          <w:szCs w:val="32"/>
        </w:rPr>
      </w:pPr>
      <w:r>
        <w:rPr>
          <w:rFonts w:ascii="仿宋_GB2312" w:eastAsia="仿宋_GB2312" w:hint="eastAsia"/>
          <w:b/>
          <w:sz w:val="32"/>
          <w:szCs w:val="32"/>
        </w:rPr>
        <w:t>5</w:t>
      </w:r>
      <w:r w:rsidRPr="00BD520A">
        <w:rPr>
          <w:rFonts w:ascii="仿宋_GB2312" w:eastAsia="仿宋_GB2312" w:hint="eastAsia"/>
          <w:b/>
          <w:sz w:val="32"/>
          <w:szCs w:val="32"/>
        </w:rPr>
        <w:t>、专业工作能力、专业理论水平（论文论著）、科研（专利获得）情况、获奖及荣誉情况等：</w:t>
      </w:r>
      <w:r>
        <w:rPr>
          <w:rFonts w:ascii="仿宋_GB2312" w:eastAsia="仿宋_GB2312" w:hint="eastAsia"/>
          <w:sz w:val="32"/>
          <w:szCs w:val="32"/>
        </w:rPr>
        <w:t>在原表中是几块内容全部填在一起，要按照新表要求逐项填写。特别要注意的是：排名情况要如实填写，要以论文原刊载处、课题结题证明、获奖证书等为依据，不得任意编造；正式立项的在</w:t>
      </w:r>
      <w:proofErr w:type="gramStart"/>
      <w:r>
        <w:rPr>
          <w:rFonts w:ascii="仿宋_GB2312" w:eastAsia="仿宋_GB2312" w:hint="eastAsia"/>
          <w:sz w:val="32"/>
          <w:szCs w:val="32"/>
        </w:rPr>
        <w:t>研</w:t>
      </w:r>
      <w:proofErr w:type="gramEnd"/>
      <w:r>
        <w:rPr>
          <w:rFonts w:ascii="仿宋_GB2312" w:eastAsia="仿宋_GB2312" w:hint="eastAsia"/>
          <w:sz w:val="32"/>
          <w:szCs w:val="32"/>
        </w:rPr>
        <w:t>项目可以填，但</w:t>
      </w:r>
      <w:r>
        <w:rPr>
          <w:rFonts w:ascii="仿宋_GB2312" w:eastAsia="仿宋_GB2312" w:hint="eastAsia"/>
          <w:sz w:val="32"/>
          <w:szCs w:val="32"/>
        </w:rPr>
        <w:lastRenderedPageBreak/>
        <w:t>“是否结题”要填“否”。</w:t>
      </w:r>
    </w:p>
    <w:p w:rsidR="00221524" w:rsidRDefault="00221524" w:rsidP="00221524">
      <w:pPr>
        <w:spacing w:line="520" w:lineRule="exact"/>
        <w:ind w:firstLineChars="200" w:firstLine="640"/>
        <w:rPr>
          <w:rFonts w:ascii="仿宋_GB2312" w:eastAsia="仿宋_GB2312" w:hint="eastAsia"/>
          <w:sz w:val="32"/>
          <w:szCs w:val="32"/>
        </w:rPr>
      </w:pPr>
      <w:r w:rsidRPr="00A65B40">
        <w:rPr>
          <w:rFonts w:ascii="黑体" w:eastAsia="黑体" w:hint="eastAsia"/>
          <w:sz w:val="32"/>
          <w:szCs w:val="32"/>
        </w:rPr>
        <w:t>必须强调，以上填写的所有业绩成果，均须为任现职</w:t>
      </w:r>
      <w:r>
        <w:rPr>
          <w:rFonts w:ascii="黑体" w:eastAsia="黑体" w:hint="eastAsia"/>
          <w:sz w:val="32"/>
          <w:szCs w:val="32"/>
        </w:rPr>
        <w:t>务</w:t>
      </w:r>
      <w:r w:rsidRPr="00A65B40">
        <w:rPr>
          <w:rFonts w:ascii="黑体" w:eastAsia="黑体" w:hint="eastAsia"/>
          <w:sz w:val="32"/>
          <w:szCs w:val="32"/>
        </w:rPr>
        <w:t>以来取得。</w:t>
      </w:r>
      <w:r w:rsidRPr="00A65B40">
        <w:rPr>
          <w:rFonts w:ascii="仿宋_GB2312" w:eastAsia="仿宋_GB2312" w:hint="eastAsia"/>
          <w:sz w:val="32"/>
          <w:szCs w:val="32"/>
        </w:rPr>
        <w:t>要</w:t>
      </w:r>
      <w:r>
        <w:rPr>
          <w:rFonts w:ascii="仿宋_GB2312" w:eastAsia="仿宋_GB2312" w:hint="eastAsia"/>
          <w:sz w:val="32"/>
          <w:szCs w:val="32"/>
        </w:rPr>
        <w:t>注意与《评审表》相区别，《评审表》有专门栏目填写任现职以前的工作业绩，而《综合表》只反映任现职以来的业绩。</w:t>
      </w:r>
    </w:p>
    <w:p w:rsidR="00221524" w:rsidRDefault="00221524" w:rsidP="00221524">
      <w:pPr>
        <w:spacing w:line="520" w:lineRule="exact"/>
        <w:ind w:firstLineChars="200" w:firstLine="643"/>
        <w:rPr>
          <w:rFonts w:ascii="仿宋_GB2312" w:eastAsia="仿宋_GB2312" w:hint="eastAsia"/>
          <w:sz w:val="32"/>
          <w:szCs w:val="32"/>
        </w:rPr>
      </w:pPr>
      <w:r>
        <w:rPr>
          <w:rFonts w:ascii="仿宋_GB2312" w:eastAsia="仿宋_GB2312" w:hint="eastAsia"/>
          <w:b/>
          <w:sz w:val="32"/>
          <w:szCs w:val="32"/>
        </w:rPr>
        <w:t>6</w:t>
      </w:r>
      <w:r w:rsidRPr="00BD520A">
        <w:rPr>
          <w:rFonts w:ascii="仿宋_GB2312" w:eastAsia="仿宋_GB2312" w:hint="eastAsia"/>
          <w:b/>
          <w:sz w:val="32"/>
          <w:szCs w:val="32"/>
        </w:rPr>
        <w:t>、专业工作业绩情况：</w:t>
      </w:r>
      <w:r>
        <w:rPr>
          <w:rFonts w:ascii="仿宋_GB2312" w:eastAsia="仿宋_GB2312" w:hint="eastAsia"/>
          <w:sz w:val="32"/>
          <w:szCs w:val="32"/>
        </w:rPr>
        <w:t>既要全面、客观、完整地反映申报人的工作业绩，更要反映得实事求是、恰如其分。</w:t>
      </w:r>
    </w:p>
    <w:p w:rsidR="00221524" w:rsidRDefault="00221524" w:rsidP="00221524">
      <w:pPr>
        <w:spacing w:line="520" w:lineRule="exact"/>
        <w:ind w:firstLineChars="200" w:firstLine="643"/>
        <w:rPr>
          <w:rFonts w:ascii="仿宋_GB2312" w:eastAsia="仿宋_GB2312" w:hint="eastAsia"/>
          <w:sz w:val="32"/>
          <w:szCs w:val="32"/>
        </w:rPr>
      </w:pPr>
      <w:r>
        <w:rPr>
          <w:rFonts w:ascii="仿宋_GB2312" w:eastAsia="仿宋_GB2312" w:hint="eastAsia"/>
          <w:b/>
          <w:sz w:val="32"/>
          <w:szCs w:val="32"/>
        </w:rPr>
        <w:t>7</w:t>
      </w:r>
      <w:r w:rsidRPr="00BD520A">
        <w:rPr>
          <w:rFonts w:ascii="仿宋_GB2312" w:eastAsia="仿宋_GB2312" w:hint="eastAsia"/>
          <w:b/>
          <w:sz w:val="32"/>
          <w:szCs w:val="32"/>
        </w:rPr>
        <w:t>、符合破格申报情况</w:t>
      </w:r>
      <w:r>
        <w:rPr>
          <w:rFonts w:ascii="仿宋_GB2312" w:eastAsia="仿宋_GB2312" w:hint="eastAsia"/>
          <w:sz w:val="32"/>
          <w:szCs w:val="32"/>
        </w:rPr>
        <w:t>：这是新增内容。要注意《综合表》中填写的内容须与《破格推荐审批表》相一致，将“破格推荐理由”与“符合破格条件”的情况全部反映完整。</w:t>
      </w:r>
    </w:p>
    <w:p w:rsidR="00221524" w:rsidRDefault="00221524" w:rsidP="00221524">
      <w:pPr>
        <w:spacing w:line="520" w:lineRule="exact"/>
        <w:ind w:firstLineChars="200" w:firstLine="643"/>
        <w:rPr>
          <w:rFonts w:ascii="仿宋_GB2312" w:eastAsia="仿宋_GB2312" w:hint="eastAsia"/>
          <w:sz w:val="32"/>
          <w:szCs w:val="32"/>
        </w:rPr>
      </w:pPr>
      <w:r>
        <w:rPr>
          <w:rFonts w:ascii="仿宋_GB2312" w:eastAsia="仿宋_GB2312" w:hint="eastAsia"/>
          <w:b/>
          <w:sz w:val="32"/>
          <w:szCs w:val="32"/>
        </w:rPr>
        <w:t>8</w:t>
      </w:r>
      <w:r w:rsidRPr="00BD520A">
        <w:rPr>
          <w:rFonts w:ascii="仿宋_GB2312" w:eastAsia="仿宋_GB2312" w:hint="eastAsia"/>
          <w:b/>
          <w:sz w:val="32"/>
          <w:szCs w:val="32"/>
        </w:rPr>
        <w:t>、单位意见：</w:t>
      </w:r>
      <w:r w:rsidRPr="00B313C6">
        <w:rPr>
          <w:rFonts w:ascii="黑体" w:eastAsia="黑体" w:hint="eastAsia"/>
          <w:sz w:val="32"/>
          <w:szCs w:val="32"/>
        </w:rPr>
        <w:t>单位的公示情况即在这个栏目反映，请各单位高度重视。</w:t>
      </w:r>
      <w:r>
        <w:rPr>
          <w:rFonts w:ascii="仿宋_GB2312" w:eastAsia="仿宋_GB2312" w:hint="eastAsia"/>
          <w:sz w:val="32"/>
          <w:szCs w:val="32"/>
        </w:rPr>
        <w:t>建议统一填写方式：评审材料是否经单位公示填“是”；公示有无异议填“有”或“无”；如有异议，在“有何异议”栏内如实填写“异议反映的情况和内容”。单位意见还应填上“经**年**月**日至**月**日公示，同意申报”，或“经**年**月**日至**月**日公示，公示期内反映的情况，经核实不影响申报”，同时附报对异议反映情况的调查核实材料。</w:t>
      </w:r>
    </w:p>
    <w:p w:rsidR="00221524" w:rsidRDefault="00221524" w:rsidP="00221524">
      <w:pPr>
        <w:spacing w:line="520" w:lineRule="exact"/>
        <w:ind w:firstLineChars="200" w:firstLine="643"/>
        <w:rPr>
          <w:rFonts w:ascii="仿宋_GB2312" w:eastAsia="仿宋_GB2312" w:hint="eastAsia"/>
          <w:b/>
          <w:sz w:val="32"/>
          <w:szCs w:val="32"/>
        </w:rPr>
      </w:pPr>
      <w:r w:rsidRPr="002403D5">
        <w:rPr>
          <w:rFonts w:ascii="仿宋_GB2312" w:eastAsia="仿宋_GB2312" w:hint="eastAsia"/>
          <w:b/>
          <w:sz w:val="32"/>
          <w:szCs w:val="32"/>
        </w:rPr>
        <w:t>（三）</w:t>
      </w:r>
      <w:r>
        <w:rPr>
          <w:rFonts w:ascii="仿宋_GB2312" w:eastAsia="仿宋_GB2312" w:hint="eastAsia"/>
          <w:b/>
          <w:sz w:val="32"/>
          <w:szCs w:val="32"/>
        </w:rPr>
        <w:t>《资格审查花名册》</w:t>
      </w:r>
      <w:r w:rsidRPr="002403D5">
        <w:rPr>
          <w:rFonts w:ascii="仿宋_GB2312" w:eastAsia="仿宋_GB2312" w:hint="eastAsia"/>
          <w:b/>
          <w:sz w:val="32"/>
          <w:szCs w:val="32"/>
        </w:rPr>
        <w:t>的填写要求</w:t>
      </w:r>
    </w:p>
    <w:p w:rsidR="00221524" w:rsidRPr="002403D5" w:rsidRDefault="00221524" w:rsidP="00221524">
      <w:pPr>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与前面两表内容相同、相近的请参照前述的要求。</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1、单位性质：</w:t>
      </w:r>
      <w:r>
        <w:rPr>
          <w:rFonts w:ascii="仿宋_GB2312" w:eastAsia="仿宋_GB2312" w:hint="eastAsia"/>
          <w:sz w:val="32"/>
          <w:szCs w:val="32"/>
        </w:rPr>
        <w:t>统一填写为：事业单位、企业</w:t>
      </w:r>
    </w:p>
    <w:p w:rsidR="00221524" w:rsidRPr="005437AE"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2、何时何校何专业毕业：</w:t>
      </w:r>
      <w:r>
        <w:rPr>
          <w:rFonts w:ascii="仿宋_GB2312" w:eastAsia="仿宋_GB2312" w:hint="eastAsia"/>
          <w:sz w:val="32"/>
          <w:szCs w:val="32"/>
        </w:rPr>
        <w:t>应以最高学历的毕业证书为依据填写。将学校和</w:t>
      </w:r>
      <w:r w:rsidRPr="00E60A8D">
        <w:rPr>
          <w:rFonts w:ascii="仿宋_GB2312" w:eastAsia="仿宋_GB2312" w:hint="eastAsia"/>
          <w:sz w:val="32"/>
          <w:szCs w:val="32"/>
        </w:rPr>
        <w:t>专业信息</w:t>
      </w:r>
      <w:r>
        <w:rPr>
          <w:rFonts w:ascii="仿宋_GB2312" w:eastAsia="仿宋_GB2312" w:hint="eastAsia"/>
          <w:sz w:val="32"/>
          <w:szCs w:val="32"/>
        </w:rPr>
        <w:t>（包括两个以上的专业）</w:t>
      </w:r>
      <w:r w:rsidRPr="00E60A8D">
        <w:rPr>
          <w:rFonts w:ascii="仿宋_GB2312" w:eastAsia="仿宋_GB2312" w:hint="eastAsia"/>
          <w:sz w:val="32"/>
          <w:szCs w:val="32"/>
        </w:rPr>
        <w:t>填写完整。</w:t>
      </w:r>
      <w:r>
        <w:rPr>
          <w:rFonts w:ascii="仿宋_GB2312" w:eastAsia="仿宋_GB2312" w:hint="eastAsia"/>
          <w:sz w:val="32"/>
          <w:szCs w:val="32"/>
        </w:rPr>
        <w:t>学校要填全称，专业不要漏填。同时，</w:t>
      </w:r>
      <w:r w:rsidRPr="00E60A8D">
        <w:rPr>
          <w:rFonts w:ascii="仿宋_GB2312" w:eastAsia="仿宋_GB2312" w:hint="eastAsia"/>
          <w:sz w:val="32"/>
          <w:szCs w:val="32"/>
        </w:rPr>
        <w:t>学历</w:t>
      </w:r>
      <w:r>
        <w:rPr>
          <w:rFonts w:ascii="仿宋_GB2312" w:eastAsia="仿宋_GB2312" w:hint="eastAsia"/>
          <w:sz w:val="32"/>
          <w:szCs w:val="32"/>
        </w:rPr>
        <w:t>信息，不管高低，在花名册上不应空白；取得学位的，不应漏填。</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3、单位考核情况：</w:t>
      </w:r>
      <w:r>
        <w:rPr>
          <w:rFonts w:ascii="仿宋_GB2312" w:eastAsia="仿宋_GB2312" w:hint="eastAsia"/>
          <w:sz w:val="32"/>
          <w:szCs w:val="32"/>
        </w:rPr>
        <w:t>反映任职期满的考核结果，填写优秀、</w:t>
      </w:r>
      <w:r>
        <w:rPr>
          <w:rFonts w:ascii="仿宋_GB2312" w:eastAsia="仿宋_GB2312" w:hint="eastAsia"/>
          <w:sz w:val="32"/>
          <w:szCs w:val="32"/>
        </w:rPr>
        <w:lastRenderedPageBreak/>
        <w:t>合格，与《评审表》反映的任职期满考核结果一致。</w:t>
      </w:r>
    </w:p>
    <w:p w:rsidR="00221524" w:rsidRDefault="00221524" w:rsidP="00221524">
      <w:pPr>
        <w:spacing w:line="520" w:lineRule="exact"/>
        <w:ind w:firstLineChars="200" w:firstLine="643"/>
        <w:rPr>
          <w:rFonts w:ascii="仿宋_GB2312" w:eastAsia="仿宋_GB2312" w:hint="eastAsia"/>
          <w:sz w:val="32"/>
          <w:szCs w:val="32"/>
        </w:rPr>
      </w:pPr>
      <w:r w:rsidRPr="00BD520A">
        <w:rPr>
          <w:rFonts w:ascii="仿宋_GB2312" w:eastAsia="仿宋_GB2312" w:hint="eastAsia"/>
          <w:b/>
          <w:sz w:val="32"/>
          <w:szCs w:val="32"/>
        </w:rPr>
        <w:t>4、备注：</w:t>
      </w:r>
      <w:r w:rsidRPr="000B1D29">
        <w:rPr>
          <w:rFonts w:ascii="仿宋_GB2312" w:eastAsia="仿宋_GB2312" w:hint="eastAsia"/>
          <w:sz w:val="32"/>
          <w:szCs w:val="32"/>
        </w:rPr>
        <w:t>其他说明事项在备注里反映。如转评、兼评、学历破格、学历不对口破格、年限破格等。</w:t>
      </w:r>
      <w:r>
        <w:rPr>
          <w:rFonts w:ascii="仿宋_GB2312" w:eastAsia="仿宋_GB2312" w:hint="eastAsia"/>
          <w:sz w:val="32"/>
          <w:szCs w:val="32"/>
        </w:rPr>
        <w:t>参评艺术系</w:t>
      </w:r>
      <w:proofErr w:type="gramStart"/>
      <w:r>
        <w:rPr>
          <w:rFonts w:ascii="仿宋_GB2312" w:eastAsia="仿宋_GB2312" w:hint="eastAsia"/>
          <w:sz w:val="32"/>
          <w:szCs w:val="32"/>
        </w:rPr>
        <w:t>列高级</w:t>
      </w:r>
      <w:proofErr w:type="gramEnd"/>
      <w:r>
        <w:rPr>
          <w:rFonts w:ascii="仿宋_GB2312" w:eastAsia="仿宋_GB2312" w:hint="eastAsia"/>
          <w:sz w:val="32"/>
          <w:szCs w:val="32"/>
        </w:rPr>
        <w:t>职称的人员要注明是“第几次申报”，以便我们核对其专业答辩的成绩。</w:t>
      </w:r>
    </w:p>
    <w:p w:rsidR="00221524" w:rsidRDefault="00221524" w:rsidP="00221524">
      <w:pPr>
        <w:spacing w:line="520" w:lineRule="exact"/>
        <w:ind w:firstLineChars="200" w:firstLine="640"/>
        <w:rPr>
          <w:rFonts w:ascii="仿宋_GB2312" w:eastAsia="仿宋_GB2312" w:hint="eastAsia"/>
          <w:sz w:val="32"/>
          <w:szCs w:val="32"/>
        </w:rPr>
      </w:pPr>
    </w:p>
    <w:p w:rsidR="00221524" w:rsidRDefault="00221524" w:rsidP="00221524">
      <w:pPr>
        <w:spacing w:line="520" w:lineRule="exact"/>
        <w:ind w:firstLineChars="200" w:firstLine="640"/>
        <w:rPr>
          <w:rFonts w:ascii="仿宋_GB2312" w:eastAsia="仿宋_GB2312" w:hint="eastAsia"/>
          <w:sz w:val="32"/>
          <w:szCs w:val="32"/>
        </w:rPr>
      </w:pPr>
    </w:p>
    <w:p w:rsidR="00221524" w:rsidRDefault="00221524" w:rsidP="00221524">
      <w:pPr>
        <w:spacing w:line="520" w:lineRule="exact"/>
        <w:ind w:firstLineChars="200" w:firstLine="640"/>
        <w:rPr>
          <w:rFonts w:ascii="仿宋_GB2312" w:eastAsia="仿宋_GB2312" w:hint="eastAsia"/>
          <w:sz w:val="32"/>
          <w:szCs w:val="32"/>
        </w:rPr>
      </w:pPr>
    </w:p>
    <w:p w:rsidR="00221524" w:rsidRDefault="00221524" w:rsidP="00221524">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浙江省文化厅职称改革办公室</w:t>
      </w:r>
    </w:p>
    <w:p w:rsidR="00221524" w:rsidRDefault="00221524" w:rsidP="00221524">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2013年5月</w:t>
      </w:r>
    </w:p>
    <w:p w:rsidR="00441D42" w:rsidRDefault="00441D42"/>
    <w:sectPr w:rsidR="00441D42" w:rsidSect="00DC3AC7">
      <w:footerReference w:type="even" r:id="rId4"/>
      <w:footerReference w:type="default" r:id="rId5"/>
      <w:pgSz w:w="11906" w:h="16838"/>
      <w:pgMar w:top="1701" w:right="153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CF" w:rsidRDefault="00221524" w:rsidP="0023447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62CCF" w:rsidRDefault="00221524" w:rsidP="00DC3AC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CF" w:rsidRDefault="00221524" w:rsidP="0023447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62CCF" w:rsidRDefault="00221524" w:rsidP="00DC3AC7">
    <w:pPr>
      <w:pStyle w:val="a3"/>
      <w:ind w:right="360"/>
      <w:jc w:val="right"/>
    </w:pPr>
  </w:p>
  <w:p w:rsidR="00462CCF" w:rsidRDefault="0022152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524"/>
    <w:rsid w:val="0005420F"/>
    <w:rsid w:val="00221524"/>
    <w:rsid w:val="00441D42"/>
    <w:rsid w:val="00B87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24"/>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1524"/>
    <w:pPr>
      <w:tabs>
        <w:tab w:val="center" w:pos="4153"/>
        <w:tab w:val="right" w:pos="8306"/>
      </w:tabs>
      <w:snapToGrid w:val="0"/>
      <w:jc w:val="left"/>
    </w:pPr>
    <w:rPr>
      <w:sz w:val="18"/>
      <w:szCs w:val="18"/>
    </w:rPr>
  </w:style>
  <w:style w:type="character" w:customStyle="1" w:styleId="Char">
    <w:name w:val="页脚 Char"/>
    <w:basedOn w:val="a0"/>
    <w:link w:val="a3"/>
    <w:uiPriority w:val="99"/>
    <w:rsid w:val="00221524"/>
    <w:rPr>
      <w:rFonts w:ascii="Times New Roman" w:eastAsia="宋体" w:hAnsi="Times New Roman" w:cs="Times New Roman"/>
      <w:sz w:val="18"/>
      <w:szCs w:val="18"/>
    </w:rPr>
  </w:style>
  <w:style w:type="character" w:styleId="a4">
    <w:name w:val="page number"/>
    <w:basedOn w:val="a0"/>
    <w:rsid w:val="00221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385</Words>
  <Characters>2201</Characters>
  <Application>Microsoft Office Word</Application>
  <DocSecurity>0</DocSecurity>
  <Lines>18</Lines>
  <Paragraphs>5</Paragraphs>
  <ScaleCrop>false</ScaleCrop>
  <Company>Lenovo</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2016-07-06T07:41:00Z</dcterms:created>
  <dcterms:modified xsi:type="dcterms:W3CDTF">2016-07-06T07:53:00Z</dcterms:modified>
</cp:coreProperties>
</file>