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年度宁波市广播电视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节目</w:t>
      </w:r>
      <w:r>
        <w:rPr>
          <w:rFonts w:hint="eastAsia" w:ascii="方正小标宋简体" w:eastAsia="方正小标宋简体"/>
          <w:sz w:val="36"/>
          <w:szCs w:val="36"/>
        </w:rPr>
        <w:t>奖文艺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类</w:t>
      </w:r>
      <w:r>
        <w:rPr>
          <w:rFonts w:hint="eastAsia" w:ascii="方正小标宋简体" w:eastAsia="方正小标宋简体"/>
          <w:sz w:val="36"/>
          <w:szCs w:val="36"/>
        </w:rPr>
        <w:t>获奖</w:t>
      </w:r>
      <w:r>
        <w:rPr>
          <w:rFonts w:ascii="方正小标宋简体" w:eastAsia="方正小标宋简体"/>
          <w:sz w:val="36"/>
          <w:szCs w:val="36"/>
        </w:rPr>
        <w:t>作品公示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（一）广播文艺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春暖花开解危城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王珺、顾迎燕、周文斌、张倩、毛洲英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戏曲·曲艺节目：巧扩心肠彰孝德，妙改老戏传新声——姚剧《墙头记》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吕晓、杨军、陈霞、周亮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余姚市广播电视台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综艺节目：回家的路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毛欣、郭英杰、张箭锋、戴洁敏、陈晔、赵文博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音乐节目：往事是歌忆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汤妍、蒙彦超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音乐节目：藏在身体里的乐器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梁妍、王海棠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音乐节目：穿越黑暗，给你力量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孙平华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刘德雅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张蓉丽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音乐节目：不相见却想念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胡芷旖、李佳、韩立军、胡雪坚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音乐节目：“向阳而生 为爱发声”——那些年激励我们的歌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王卓、张华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音乐节目：用声音温暖前行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诸晓丽、周月、唐珊珊、李博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文学节目：《“炮兵的眼睛”》—铭记抗美援朝老兵冯刚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袁子扬、张佳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文学节目：跨越八千年的涛声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杨军、陈霞、颜文祥、吕晓、娄成、傅森、娄智伟、徐霄鹏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余姚市广播电视台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戏曲·曲艺节目：曲艺，抹不开的家乡记忆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诸晓丽、张睿、洪桦、申小轩、马莎、胡建泽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戏曲·曲艺节目：越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艾世强、章天璐、夏洁云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（二）广播剧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连续剧：我为烈士来寻亲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叶秀少、刘炳祥、李静、童可君、叶赵明、张箭锋</w:t>
            </w:r>
            <w:bookmarkStart w:id="0" w:name="_GoBack"/>
            <w:bookmarkEnd w:id="0"/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连续剧：周奶奶的雪峰山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集体（方飞龙、张松才、叶秀少、朱鸣鸿、谢安良、何晓红、陆佩芬、何瑾、俞朝晖、毛洲英、朱越、张箭锋、金石磊、叶赵明、申小轩、左派、黄河、陈晔）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单本剧：错姓风波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黄励咪、史柏炯、庄海峰、陈萍萍、张青、赵雪军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连续剧：糖丸爷爷顾方舟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集体（叶赵明、毛洲英、何瑾、谢安良、叶秀少、张箭锋、申小轩、诸晓丽、仇芳华、黄河、陈晔）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微剧：一次最有价值的失约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刘承煜、雷洋、唐珊珊、陈隽、林琦、张洪睿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宁海县广播电视台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微剧：南极救援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贾乃军、陈延鹏、沈佳乐、艾仕强、陈政良、王思维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儿童剧：林小歪历险记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应骅、刘守则、王一晴、张倩、毛洲英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微剧：小宝回来了--阿公的“密码本”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张华、林椰、王黎东、 李启航、王卓、</w:t>
            </w:r>
          </w:p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张王莫丹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（三）电视文艺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文学节目：一湖诗语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李红、郑萍、赵军、陈贵积、沈飞女、邬周维、吴晟波、王玮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综艺节目：宁波市青年“绽放战疫青春·弘扬四知精神·坚定制度自信”主题情景宣讲活动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杨哲、翁莉娜、姜陈亚、林杭、张盈盈、魏林骎骎、毕静岩、杜勇、洪楠、王霁钦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文艺名专栏：阳光大舞台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王桃波、沈昕、胡金霞、傅陈、徐佳倩、杨斌杰、李铁、蒋豪 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奉化区广播电视台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音乐节目：洒满星光的夜晚等你回家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张强、曹跃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音乐节目：追梦前湾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李帆、杨哲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综艺节目：2020年春节团拜会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琼珊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综艺节目：“书香鄞州•悦读大会”诗词专场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史芸飞、胡启敏、王世杰、楼思琼、叶俊松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鄞州区广播电视台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专题片：指上匠心——缪素青的女红刺绣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余婷婷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童泽芝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金俊超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宁海县广播电视台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专题片：回家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何顺、高凌宵、颜逸超、余骥、刘健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艺术片：梅时细雨翠屏红｜爱侬·杨梅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琼珊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艺术片：茶味人生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金旭东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胡渊博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胡绿茵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罗彦博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金宇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文艺名专栏：甬剧情景剧栏目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项晓敏、陈爽、刘元铁、沈波、薛云峰、周立琰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广播电视节目制作艺术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无</w:t>
      </w:r>
      <w:r>
        <w:rPr>
          <w:rFonts w:hint="eastAsia" w:ascii="楷体" w:hAnsi="楷体" w:eastAsia="楷体" w:cs="楷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摄像：有你，真好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赵军、陈贵积、钟志聪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三等奖（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灯光：《向祖国报告》——宁波市庆祝成立70周年大型主题晚会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王玮、赵军、郑萍、陈贵积、吴晟波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3281F"/>
    <w:multiLevelType w:val="singleLevel"/>
    <w:tmpl w:val="4DC3281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7"/>
    <w:rsid w:val="0000044F"/>
    <w:rsid w:val="000235B8"/>
    <w:rsid w:val="000A54CC"/>
    <w:rsid w:val="000C4682"/>
    <w:rsid w:val="00132306"/>
    <w:rsid w:val="00293B89"/>
    <w:rsid w:val="002F61F9"/>
    <w:rsid w:val="00303C35"/>
    <w:rsid w:val="00331785"/>
    <w:rsid w:val="003D1EFE"/>
    <w:rsid w:val="004039FC"/>
    <w:rsid w:val="0044025F"/>
    <w:rsid w:val="0044531B"/>
    <w:rsid w:val="00492A9C"/>
    <w:rsid w:val="00492D08"/>
    <w:rsid w:val="004C48B3"/>
    <w:rsid w:val="00554648"/>
    <w:rsid w:val="00557A5F"/>
    <w:rsid w:val="00570A5F"/>
    <w:rsid w:val="005B6D51"/>
    <w:rsid w:val="005C3750"/>
    <w:rsid w:val="0061237F"/>
    <w:rsid w:val="00673E2D"/>
    <w:rsid w:val="006815A2"/>
    <w:rsid w:val="006C1EE1"/>
    <w:rsid w:val="007235D9"/>
    <w:rsid w:val="0073788F"/>
    <w:rsid w:val="00795E3B"/>
    <w:rsid w:val="007E3B1D"/>
    <w:rsid w:val="00802F65"/>
    <w:rsid w:val="00835F8D"/>
    <w:rsid w:val="008436DF"/>
    <w:rsid w:val="00882B8A"/>
    <w:rsid w:val="008835DB"/>
    <w:rsid w:val="008B713F"/>
    <w:rsid w:val="009413F8"/>
    <w:rsid w:val="009D122B"/>
    <w:rsid w:val="00A87A1A"/>
    <w:rsid w:val="00AC1F0E"/>
    <w:rsid w:val="00AE6413"/>
    <w:rsid w:val="00B2176E"/>
    <w:rsid w:val="00B3717D"/>
    <w:rsid w:val="00B84E7A"/>
    <w:rsid w:val="00B84FCD"/>
    <w:rsid w:val="00C202E3"/>
    <w:rsid w:val="00C942E5"/>
    <w:rsid w:val="00CC20E5"/>
    <w:rsid w:val="00D91226"/>
    <w:rsid w:val="00DB60CE"/>
    <w:rsid w:val="00DF1FA6"/>
    <w:rsid w:val="00E00C93"/>
    <w:rsid w:val="00E27218"/>
    <w:rsid w:val="00E62728"/>
    <w:rsid w:val="00EE544F"/>
    <w:rsid w:val="00F12CF2"/>
    <w:rsid w:val="00F149F5"/>
    <w:rsid w:val="00F84B97"/>
    <w:rsid w:val="00FD50E9"/>
    <w:rsid w:val="091240E5"/>
    <w:rsid w:val="1E12265D"/>
    <w:rsid w:val="21356F34"/>
    <w:rsid w:val="290B1F70"/>
    <w:rsid w:val="2AF37D89"/>
    <w:rsid w:val="32A10299"/>
    <w:rsid w:val="365E5F85"/>
    <w:rsid w:val="3AD52A1C"/>
    <w:rsid w:val="46A27261"/>
    <w:rsid w:val="528754A3"/>
    <w:rsid w:val="5557394E"/>
    <w:rsid w:val="56A5334B"/>
    <w:rsid w:val="5B772CCA"/>
    <w:rsid w:val="73FE6AC8"/>
    <w:rsid w:val="79A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1505</Characters>
  <Lines>12</Lines>
  <Paragraphs>3</Paragraphs>
  <TotalTime>0</TotalTime>
  <ScaleCrop>false</ScaleCrop>
  <LinksUpToDate>false</LinksUpToDate>
  <CharactersWithSpaces>1765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2020-05-08T01:53:00Z</dcterms:created>
  <dc:creator>xwy</dc:creator>
  <cp:lastModifiedBy>达达的小米袋</cp:lastModifiedBy>
  <dcterms:modified xsi:type="dcterms:W3CDTF">2021-03-25T06:43:32Z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E70A5594051F4C898B3BB37C770875C0</vt:lpwstr>
  </property>
</Properties>
</file>